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47B" w:rsidRPr="00B0347B" w:rsidRDefault="00B0347B" w:rsidP="00B0347B">
      <w:pPr>
        <w:shd w:val="clear" w:color="auto" w:fill="FFFFFF"/>
        <w:spacing w:after="0" w:line="270" w:lineRule="atLeast"/>
        <w:textAlignment w:val="baseline"/>
        <w:rPr>
          <w:rFonts w:ascii="Arial" w:eastAsia="Times New Roman" w:hAnsi="Arial" w:cs="Arial"/>
          <w:color w:val="3F3F3F"/>
          <w:sz w:val="18"/>
          <w:szCs w:val="18"/>
          <w:lang w:eastAsia="ru-RU"/>
        </w:rPr>
      </w:pPr>
      <w:r w:rsidRPr="00B0347B">
        <w:rPr>
          <w:rFonts w:ascii="Arial" w:eastAsia="Times New Roman" w:hAnsi="Arial" w:cs="Arial"/>
          <w:b/>
          <w:bCs/>
          <w:color w:val="3F3F3F"/>
          <w:sz w:val="18"/>
          <w:szCs w:val="18"/>
          <w:lang w:eastAsia="ru-RU"/>
        </w:rPr>
        <w:t>Музыкальный слух</w:t>
      </w:r>
      <w:r w:rsidRPr="00B0347B">
        <w:rPr>
          <w:rFonts w:ascii="Arial" w:eastAsia="Times New Roman" w:hAnsi="Arial" w:cs="Arial"/>
          <w:color w:val="3F3F3F"/>
          <w:sz w:val="18"/>
          <w:szCs w:val="18"/>
          <w:lang w:eastAsia="ru-RU"/>
        </w:rPr>
        <w:t> — совокупность способностей, необходимых для сочинения, исполнения и активного восприятия музыки. </w:t>
      </w:r>
      <w:r w:rsidRPr="00B0347B">
        <w:rPr>
          <w:rFonts w:ascii="Arial" w:eastAsia="Times New Roman" w:hAnsi="Arial" w:cs="Arial"/>
          <w:color w:val="3F3F3F"/>
          <w:sz w:val="18"/>
          <w:szCs w:val="18"/>
          <w:lang w:eastAsia="ru-RU"/>
        </w:rPr>
        <w:br/>
      </w:r>
      <w:r w:rsidRPr="00B0347B">
        <w:rPr>
          <w:rFonts w:ascii="Arial" w:eastAsia="Times New Roman" w:hAnsi="Arial" w:cs="Arial"/>
          <w:color w:val="3F3F3F"/>
          <w:sz w:val="18"/>
          <w:szCs w:val="18"/>
          <w:lang w:eastAsia="ru-RU"/>
        </w:rPr>
        <w:br/>
        <w:t>Музыкальный слух подразумевает высокую тонкость восприятия как отдельных музыкальных элементов или качеств музыкальных звуков (высоты, громкости, тембра), так и функциональных связей между ними в музыкальном произведении (ладовое чувство, чувство ритма, мелодический, гармонический и др. виды слуха). </w:t>
      </w:r>
      <w:r w:rsidRPr="00B0347B">
        <w:rPr>
          <w:rFonts w:ascii="Arial" w:eastAsia="Times New Roman" w:hAnsi="Arial" w:cs="Arial"/>
          <w:color w:val="3F3F3F"/>
          <w:sz w:val="18"/>
          <w:szCs w:val="18"/>
          <w:lang w:eastAsia="ru-RU"/>
        </w:rPr>
        <w:br/>
      </w:r>
      <w:r w:rsidRPr="00B0347B">
        <w:rPr>
          <w:rFonts w:ascii="Arial" w:eastAsia="Times New Roman" w:hAnsi="Arial" w:cs="Arial"/>
          <w:color w:val="3F3F3F"/>
          <w:sz w:val="18"/>
          <w:szCs w:val="18"/>
          <w:lang w:eastAsia="ru-RU"/>
        </w:rPr>
        <w:br/>
        <w:t>Среди различных видов музыкального слуха, выделяемых по разным признакам, важнейшими являются: </w:t>
      </w:r>
      <w:r w:rsidRPr="00B0347B">
        <w:rPr>
          <w:rFonts w:ascii="Arial" w:eastAsia="Times New Roman" w:hAnsi="Arial" w:cs="Arial"/>
          <w:color w:val="3F3F3F"/>
          <w:sz w:val="18"/>
          <w:szCs w:val="18"/>
          <w:lang w:eastAsia="ru-RU"/>
        </w:rPr>
        <w:br/>
      </w:r>
      <w:r w:rsidRPr="00B0347B">
        <w:rPr>
          <w:rFonts w:ascii="Arial" w:eastAsia="Times New Roman" w:hAnsi="Arial" w:cs="Arial"/>
          <w:color w:val="3F3F3F"/>
          <w:sz w:val="18"/>
          <w:szCs w:val="18"/>
          <w:lang w:eastAsia="ru-RU"/>
        </w:rPr>
        <w:br/>
        <w:t>Существует распространенное мнение, что музыкальный слух - это что-то почти уникальное - дар божий, и человеку, имеющему музыкальный слух, крупно повезло. Ведь ему можно петь, заниматься музыкой, и вообще, он, в некотором смысле, избранный.</w:t>
      </w:r>
    </w:p>
    <w:p w:rsidR="00B0347B" w:rsidRPr="00B0347B" w:rsidRDefault="00B0347B" w:rsidP="00B0347B">
      <w:pPr>
        <w:spacing w:after="0" w:line="240" w:lineRule="auto"/>
        <w:rPr>
          <w:rFonts w:ascii="Times New Roman" w:eastAsia="Times New Roman" w:hAnsi="Times New Roman" w:cs="Times New Roman"/>
          <w:sz w:val="24"/>
          <w:szCs w:val="24"/>
          <w:lang w:eastAsia="ru-RU"/>
        </w:rPr>
      </w:pPr>
    </w:p>
    <w:p w:rsidR="00B0347B" w:rsidRPr="00B0347B" w:rsidRDefault="00B0347B" w:rsidP="00B0347B">
      <w:pPr>
        <w:shd w:val="clear" w:color="auto" w:fill="FFFFFF"/>
        <w:spacing w:after="240" w:line="270" w:lineRule="atLeast"/>
        <w:textAlignment w:val="baseline"/>
        <w:rPr>
          <w:rFonts w:ascii="Arial" w:eastAsia="Times New Roman" w:hAnsi="Arial" w:cs="Arial"/>
          <w:color w:val="3F3F3F"/>
          <w:sz w:val="18"/>
          <w:szCs w:val="18"/>
          <w:lang w:eastAsia="ru-RU"/>
        </w:rPr>
      </w:pPr>
      <w:r w:rsidRPr="00B0347B">
        <w:rPr>
          <w:rFonts w:ascii="Arial" w:eastAsia="Times New Roman" w:hAnsi="Arial" w:cs="Arial"/>
          <w:color w:val="3F3F3F"/>
          <w:sz w:val="18"/>
          <w:szCs w:val="18"/>
          <w:lang w:eastAsia="ru-RU"/>
        </w:rPr>
        <w:br/>
      </w:r>
      <w:r w:rsidRPr="00B0347B">
        <w:rPr>
          <w:rFonts w:ascii="Arial" w:eastAsia="Times New Roman" w:hAnsi="Arial" w:cs="Arial"/>
          <w:color w:val="3F3F3F"/>
          <w:sz w:val="18"/>
          <w:szCs w:val="18"/>
          <w:lang w:eastAsia="ru-RU"/>
        </w:rPr>
        <w:br/>
      </w:r>
      <w:r w:rsidRPr="00B0347B">
        <w:rPr>
          <w:rFonts w:ascii="Arial" w:eastAsia="Times New Roman" w:hAnsi="Arial" w:cs="Arial"/>
          <w:color w:val="3F3F3F"/>
          <w:sz w:val="18"/>
          <w:szCs w:val="18"/>
          <w:lang w:eastAsia="ru-RU"/>
        </w:rPr>
        <w:br/>
        <w:t>Сколько людей испытывает чувство неполноценности, когда заходит речь о музыке, заявляя: "мне медведь на ухо наступил". </w:t>
      </w:r>
      <w:r w:rsidRPr="00B0347B">
        <w:rPr>
          <w:rFonts w:ascii="Arial" w:eastAsia="Times New Roman" w:hAnsi="Arial" w:cs="Arial"/>
          <w:color w:val="3F3F3F"/>
          <w:sz w:val="18"/>
          <w:szCs w:val="18"/>
          <w:lang w:eastAsia="ru-RU"/>
        </w:rPr>
        <w:br/>
      </w:r>
      <w:r w:rsidRPr="00B0347B">
        <w:rPr>
          <w:rFonts w:ascii="Arial" w:eastAsia="Times New Roman" w:hAnsi="Arial" w:cs="Arial"/>
          <w:color w:val="3F3F3F"/>
          <w:sz w:val="18"/>
          <w:szCs w:val="18"/>
          <w:lang w:eastAsia="ru-RU"/>
        </w:rPr>
        <w:br/>
        <w:t>Действительно ли это такая редкость - музыкальный слух? Почему одни люди его имеют, а другие - нет? И вообще, откуда он взялся у человека? Зачем вообще появился? Может быть, это что-то вроде экстрасенсорных способностей? </w:t>
      </w:r>
      <w:r w:rsidRPr="00B0347B">
        <w:rPr>
          <w:rFonts w:ascii="Arial" w:eastAsia="Times New Roman" w:hAnsi="Arial" w:cs="Arial"/>
          <w:color w:val="3F3F3F"/>
          <w:sz w:val="18"/>
          <w:szCs w:val="18"/>
          <w:lang w:eastAsia="ru-RU"/>
        </w:rPr>
        <w:br/>
      </w:r>
      <w:r w:rsidRPr="00B0347B">
        <w:rPr>
          <w:rFonts w:ascii="Arial" w:eastAsia="Times New Roman" w:hAnsi="Arial" w:cs="Arial"/>
          <w:color w:val="3F3F3F"/>
          <w:sz w:val="18"/>
          <w:szCs w:val="18"/>
          <w:lang w:eastAsia="ru-RU"/>
        </w:rPr>
        <w:br/>
        <w:t>Стоит вспомнить, что способности человека возникают не просто так. Всякая наша способность идет от жизненной необходимости. На двух ногах человек научился ходить потому, что ему нужно было освободить руки. </w:t>
      </w:r>
      <w:r w:rsidRPr="00B0347B">
        <w:rPr>
          <w:rFonts w:ascii="Arial" w:eastAsia="Times New Roman" w:hAnsi="Arial" w:cs="Arial"/>
          <w:color w:val="3F3F3F"/>
          <w:sz w:val="18"/>
          <w:szCs w:val="18"/>
          <w:lang w:eastAsia="ru-RU"/>
        </w:rPr>
        <w:br/>
      </w:r>
      <w:r w:rsidRPr="00B0347B">
        <w:rPr>
          <w:rFonts w:ascii="Arial" w:eastAsia="Times New Roman" w:hAnsi="Arial" w:cs="Arial"/>
          <w:color w:val="3F3F3F"/>
          <w:sz w:val="18"/>
          <w:szCs w:val="18"/>
          <w:lang w:eastAsia="ru-RU"/>
        </w:rPr>
        <w:br/>
        <w:t>Примерно такая же ситуация и с музыкальным слухом. Эта функция появилась, когда живым существам потребовалось общаться при помощи звуков. У человека музыкальный слух развивался вместе с речью. Для того, чтобы научиться говорить, нам нужно уметь различать звуки по силе, длительности, высоте и тембру. Собственно, именно это умение люди и называют музыкальным слухом. </w:t>
      </w:r>
    </w:p>
    <w:p w:rsidR="00B0347B" w:rsidRPr="00B0347B" w:rsidRDefault="00B0347B" w:rsidP="00B0347B">
      <w:pPr>
        <w:spacing w:after="0" w:line="270" w:lineRule="atLeast"/>
        <w:jc w:val="center"/>
        <w:textAlignment w:val="baseline"/>
        <w:rPr>
          <w:rFonts w:ascii="Arial" w:eastAsia="Times New Roman" w:hAnsi="Arial" w:cs="Arial"/>
          <w:color w:val="3F3F3F"/>
          <w:sz w:val="18"/>
          <w:szCs w:val="18"/>
          <w:lang w:eastAsia="ru-RU"/>
        </w:rPr>
      </w:pPr>
      <w:r w:rsidRPr="00B0347B">
        <w:rPr>
          <w:rFonts w:ascii="Arial" w:eastAsia="Times New Roman" w:hAnsi="Arial" w:cs="Arial"/>
          <w:b/>
          <w:bCs/>
          <w:color w:val="3F3F3F"/>
          <w:sz w:val="18"/>
          <w:szCs w:val="18"/>
          <w:lang w:eastAsia="ru-RU"/>
        </w:rPr>
        <w:t>Виды музыкального слуха</w:t>
      </w:r>
    </w:p>
    <w:p w:rsidR="00B0347B" w:rsidRPr="00B0347B" w:rsidRDefault="00B0347B" w:rsidP="00B0347B">
      <w:pPr>
        <w:shd w:val="clear" w:color="auto" w:fill="FFFFFF"/>
        <w:spacing w:after="0" w:line="270" w:lineRule="atLeast"/>
        <w:textAlignment w:val="baseline"/>
        <w:rPr>
          <w:rFonts w:ascii="Arial" w:eastAsia="Times New Roman" w:hAnsi="Arial" w:cs="Arial"/>
          <w:color w:val="3F3F3F"/>
          <w:sz w:val="18"/>
          <w:szCs w:val="18"/>
          <w:lang w:eastAsia="ru-RU"/>
        </w:rPr>
      </w:pPr>
      <w:r w:rsidRPr="00B0347B">
        <w:rPr>
          <w:rFonts w:ascii="Arial" w:eastAsia="Times New Roman" w:hAnsi="Arial" w:cs="Arial"/>
          <w:color w:val="3F3F3F"/>
          <w:sz w:val="18"/>
          <w:szCs w:val="18"/>
          <w:lang w:eastAsia="ru-RU"/>
        </w:rPr>
        <w:br/>
      </w:r>
      <w:r w:rsidRPr="00B0347B">
        <w:rPr>
          <w:rFonts w:ascii="Arial" w:eastAsia="Times New Roman" w:hAnsi="Arial" w:cs="Arial"/>
          <w:color w:val="3F3F3F"/>
          <w:sz w:val="18"/>
          <w:szCs w:val="18"/>
          <w:lang w:eastAsia="ru-RU"/>
        </w:rPr>
        <w:br/>
      </w:r>
      <w:r w:rsidRPr="00B0347B">
        <w:rPr>
          <w:rFonts w:ascii="Arial" w:eastAsia="Times New Roman" w:hAnsi="Arial" w:cs="Arial"/>
          <w:b/>
          <w:bCs/>
          <w:color w:val="3F3F3F"/>
          <w:sz w:val="18"/>
          <w:szCs w:val="18"/>
          <w:lang w:eastAsia="ru-RU"/>
        </w:rPr>
        <w:t>Абсолютный слух</w:t>
      </w:r>
      <w:r w:rsidRPr="00B0347B">
        <w:rPr>
          <w:rFonts w:ascii="Arial" w:eastAsia="Times New Roman" w:hAnsi="Arial" w:cs="Arial"/>
          <w:color w:val="3F3F3F"/>
          <w:sz w:val="18"/>
          <w:szCs w:val="18"/>
          <w:lang w:eastAsia="ru-RU"/>
        </w:rPr>
        <w:t> </w:t>
      </w:r>
      <w:r w:rsidRPr="00B0347B">
        <w:rPr>
          <w:rFonts w:ascii="Arial" w:eastAsia="Times New Roman" w:hAnsi="Arial" w:cs="Arial"/>
          <w:color w:val="3F3F3F"/>
          <w:sz w:val="18"/>
          <w:szCs w:val="18"/>
          <w:lang w:eastAsia="ru-RU"/>
        </w:rPr>
        <w:br/>
      </w:r>
      <w:r w:rsidRPr="00B0347B">
        <w:rPr>
          <w:rFonts w:ascii="Arial" w:eastAsia="Times New Roman" w:hAnsi="Arial" w:cs="Arial"/>
          <w:color w:val="3F3F3F"/>
          <w:sz w:val="18"/>
          <w:szCs w:val="18"/>
          <w:lang w:eastAsia="ru-RU"/>
        </w:rPr>
        <w:br/>
        <w:t>Способность узнавать по слуху любую ноту (до, ре, ми и т. д.) и воспроизводить ее голосом без предварительной настройки. Это относится и к звукам, исполняемым не только на музыкальных инструментах (сирена, телефонный звонок, стук по металлической трубе и т.д.). </w:t>
      </w:r>
      <w:r w:rsidRPr="00B0347B">
        <w:rPr>
          <w:rFonts w:ascii="Arial" w:eastAsia="Times New Roman" w:hAnsi="Arial" w:cs="Arial"/>
          <w:color w:val="3F3F3F"/>
          <w:sz w:val="18"/>
          <w:szCs w:val="18"/>
          <w:lang w:eastAsia="ru-RU"/>
        </w:rPr>
        <w:br/>
      </w:r>
      <w:r w:rsidRPr="00B0347B">
        <w:rPr>
          <w:rFonts w:ascii="Arial" w:eastAsia="Times New Roman" w:hAnsi="Arial" w:cs="Arial"/>
          <w:color w:val="3F3F3F"/>
          <w:sz w:val="18"/>
          <w:szCs w:val="18"/>
          <w:lang w:eastAsia="ru-RU"/>
        </w:rPr>
        <w:br/>
      </w:r>
      <w:r w:rsidRPr="00B0347B">
        <w:rPr>
          <w:rFonts w:ascii="Arial" w:eastAsia="Times New Roman" w:hAnsi="Arial" w:cs="Arial"/>
          <w:b/>
          <w:bCs/>
          <w:color w:val="3F3F3F"/>
          <w:sz w:val="18"/>
          <w:szCs w:val="18"/>
          <w:lang w:eastAsia="ru-RU"/>
        </w:rPr>
        <w:t>Относительный слух</w:t>
      </w:r>
      <w:r w:rsidRPr="00B0347B">
        <w:rPr>
          <w:rFonts w:ascii="Arial" w:eastAsia="Times New Roman" w:hAnsi="Arial" w:cs="Arial"/>
          <w:color w:val="3F3F3F"/>
          <w:sz w:val="18"/>
          <w:szCs w:val="18"/>
          <w:lang w:eastAsia="ru-RU"/>
        </w:rPr>
        <w:t> </w:t>
      </w:r>
      <w:r w:rsidRPr="00B0347B">
        <w:rPr>
          <w:rFonts w:ascii="Arial" w:eastAsia="Times New Roman" w:hAnsi="Arial" w:cs="Arial"/>
          <w:color w:val="3F3F3F"/>
          <w:sz w:val="18"/>
          <w:szCs w:val="18"/>
          <w:lang w:eastAsia="ru-RU"/>
        </w:rPr>
        <w:br/>
      </w:r>
      <w:r w:rsidRPr="00B0347B">
        <w:rPr>
          <w:rFonts w:ascii="Arial" w:eastAsia="Times New Roman" w:hAnsi="Arial" w:cs="Arial"/>
          <w:color w:val="3F3F3F"/>
          <w:sz w:val="18"/>
          <w:szCs w:val="18"/>
          <w:lang w:eastAsia="ru-RU"/>
        </w:rPr>
        <w:br/>
        <w:t xml:space="preserve">Отличается от абсолютного тем, что для определения или </w:t>
      </w:r>
      <w:proofErr w:type="spellStart"/>
      <w:r w:rsidRPr="00B0347B">
        <w:rPr>
          <w:rFonts w:ascii="Arial" w:eastAsia="Times New Roman" w:hAnsi="Arial" w:cs="Arial"/>
          <w:color w:val="3F3F3F"/>
          <w:sz w:val="18"/>
          <w:szCs w:val="18"/>
          <w:lang w:eastAsia="ru-RU"/>
        </w:rPr>
        <w:t>пропевания</w:t>
      </w:r>
      <w:proofErr w:type="spellEnd"/>
      <w:r w:rsidRPr="00B0347B">
        <w:rPr>
          <w:rFonts w:ascii="Arial" w:eastAsia="Times New Roman" w:hAnsi="Arial" w:cs="Arial"/>
          <w:color w:val="3F3F3F"/>
          <w:sz w:val="18"/>
          <w:szCs w:val="18"/>
          <w:lang w:eastAsia="ru-RU"/>
        </w:rPr>
        <w:t xml:space="preserve"> нот на слух необходима настройка - звук или аккорд, относительно которого мысленно будет выстроен звукоряд. </w:t>
      </w:r>
      <w:r w:rsidRPr="00B0347B">
        <w:rPr>
          <w:rFonts w:ascii="Arial" w:eastAsia="Times New Roman" w:hAnsi="Arial" w:cs="Arial"/>
          <w:color w:val="3F3F3F"/>
          <w:sz w:val="18"/>
          <w:szCs w:val="18"/>
          <w:lang w:eastAsia="ru-RU"/>
        </w:rPr>
        <w:br/>
      </w:r>
      <w:r w:rsidRPr="00B0347B">
        <w:rPr>
          <w:rFonts w:ascii="Arial" w:eastAsia="Times New Roman" w:hAnsi="Arial" w:cs="Arial"/>
          <w:color w:val="3F3F3F"/>
          <w:sz w:val="18"/>
          <w:szCs w:val="18"/>
          <w:lang w:eastAsia="ru-RU"/>
        </w:rPr>
        <w:br/>
        <w:t>Развивается в процессе обучения музыке. </w:t>
      </w:r>
      <w:r w:rsidRPr="00B0347B">
        <w:rPr>
          <w:rFonts w:ascii="Arial" w:eastAsia="Times New Roman" w:hAnsi="Arial" w:cs="Arial"/>
          <w:color w:val="3F3F3F"/>
          <w:sz w:val="18"/>
          <w:szCs w:val="18"/>
          <w:lang w:eastAsia="ru-RU"/>
        </w:rPr>
        <w:br/>
      </w:r>
      <w:r w:rsidRPr="00B0347B">
        <w:rPr>
          <w:rFonts w:ascii="Arial" w:eastAsia="Times New Roman" w:hAnsi="Arial" w:cs="Arial"/>
          <w:color w:val="3F3F3F"/>
          <w:sz w:val="18"/>
          <w:szCs w:val="18"/>
          <w:lang w:eastAsia="ru-RU"/>
        </w:rPr>
        <w:br/>
      </w:r>
      <w:r w:rsidRPr="00B0347B">
        <w:rPr>
          <w:rFonts w:ascii="Arial" w:eastAsia="Times New Roman" w:hAnsi="Arial" w:cs="Arial"/>
          <w:b/>
          <w:bCs/>
          <w:color w:val="3F3F3F"/>
          <w:sz w:val="18"/>
          <w:szCs w:val="18"/>
          <w:lang w:eastAsia="ru-RU"/>
        </w:rPr>
        <w:t>Мелодический слух</w:t>
      </w:r>
      <w:r w:rsidRPr="00B0347B">
        <w:rPr>
          <w:rFonts w:ascii="Arial" w:eastAsia="Times New Roman" w:hAnsi="Arial" w:cs="Arial"/>
          <w:color w:val="3F3F3F"/>
          <w:sz w:val="18"/>
          <w:szCs w:val="18"/>
          <w:lang w:eastAsia="ru-RU"/>
        </w:rPr>
        <w:t> </w:t>
      </w:r>
      <w:r w:rsidRPr="00B0347B">
        <w:rPr>
          <w:rFonts w:ascii="Arial" w:eastAsia="Times New Roman" w:hAnsi="Arial" w:cs="Arial"/>
          <w:color w:val="3F3F3F"/>
          <w:sz w:val="18"/>
          <w:szCs w:val="18"/>
          <w:lang w:eastAsia="ru-RU"/>
        </w:rPr>
        <w:br/>
      </w:r>
      <w:r w:rsidRPr="00B0347B">
        <w:rPr>
          <w:rFonts w:ascii="Arial" w:eastAsia="Times New Roman" w:hAnsi="Arial" w:cs="Arial"/>
          <w:color w:val="3F3F3F"/>
          <w:sz w:val="18"/>
          <w:szCs w:val="18"/>
          <w:lang w:eastAsia="ru-RU"/>
        </w:rPr>
        <w:br/>
        <w:t>Способность слышать и понимать строение мелодии (</w:t>
      </w:r>
      <w:proofErr w:type="spellStart"/>
      <w:r w:rsidRPr="00B0347B">
        <w:rPr>
          <w:rFonts w:ascii="Arial" w:eastAsia="Times New Roman" w:hAnsi="Arial" w:cs="Arial"/>
          <w:color w:val="3F3F3F"/>
          <w:sz w:val="18"/>
          <w:szCs w:val="18"/>
          <w:lang w:eastAsia="ru-RU"/>
        </w:rPr>
        <w:t>звуковысотность</w:t>
      </w:r>
      <w:proofErr w:type="spellEnd"/>
      <w:r w:rsidRPr="00B0347B">
        <w:rPr>
          <w:rFonts w:ascii="Arial" w:eastAsia="Times New Roman" w:hAnsi="Arial" w:cs="Arial"/>
          <w:color w:val="3F3F3F"/>
          <w:sz w:val="18"/>
          <w:szCs w:val="18"/>
          <w:lang w:eastAsia="ru-RU"/>
        </w:rPr>
        <w:t>, направление движения и ритмическую организацию), а также воспроизводить ее голосом. На более высоком уровне развития - записывать нотами. </w:t>
      </w:r>
      <w:r w:rsidRPr="00B0347B">
        <w:rPr>
          <w:rFonts w:ascii="Arial" w:eastAsia="Times New Roman" w:hAnsi="Arial" w:cs="Arial"/>
          <w:color w:val="3F3F3F"/>
          <w:sz w:val="18"/>
          <w:szCs w:val="18"/>
          <w:lang w:eastAsia="ru-RU"/>
        </w:rPr>
        <w:br/>
      </w:r>
      <w:r w:rsidRPr="00B0347B">
        <w:rPr>
          <w:rFonts w:ascii="Arial" w:eastAsia="Times New Roman" w:hAnsi="Arial" w:cs="Arial"/>
          <w:color w:val="3F3F3F"/>
          <w:sz w:val="18"/>
          <w:szCs w:val="18"/>
          <w:lang w:eastAsia="ru-RU"/>
        </w:rPr>
        <w:lastRenderedPageBreak/>
        <w:br/>
        <w:t>Развивается в процессе обучения музыке. </w:t>
      </w:r>
      <w:r w:rsidRPr="00B0347B">
        <w:rPr>
          <w:rFonts w:ascii="Arial" w:eastAsia="Times New Roman" w:hAnsi="Arial" w:cs="Arial"/>
          <w:color w:val="3F3F3F"/>
          <w:sz w:val="18"/>
          <w:szCs w:val="18"/>
          <w:lang w:eastAsia="ru-RU"/>
        </w:rPr>
        <w:br/>
      </w:r>
      <w:r w:rsidRPr="00B0347B">
        <w:rPr>
          <w:rFonts w:ascii="Arial" w:eastAsia="Times New Roman" w:hAnsi="Arial" w:cs="Arial"/>
          <w:color w:val="3F3F3F"/>
          <w:sz w:val="18"/>
          <w:szCs w:val="18"/>
          <w:lang w:eastAsia="ru-RU"/>
        </w:rPr>
        <w:br/>
      </w:r>
      <w:r w:rsidRPr="00B0347B">
        <w:rPr>
          <w:rFonts w:ascii="Arial" w:eastAsia="Times New Roman" w:hAnsi="Arial" w:cs="Arial"/>
          <w:b/>
          <w:bCs/>
          <w:color w:val="3F3F3F"/>
          <w:sz w:val="18"/>
          <w:szCs w:val="18"/>
          <w:lang w:eastAsia="ru-RU"/>
        </w:rPr>
        <w:t>Гармонический слух </w:t>
      </w:r>
      <w:r w:rsidRPr="00B0347B">
        <w:rPr>
          <w:rFonts w:ascii="Arial" w:eastAsia="Times New Roman" w:hAnsi="Arial" w:cs="Arial"/>
          <w:color w:val="3F3F3F"/>
          <w:sz w:val="18"/>
          <w:szCs w:val="18"/>
          <w:lang w:eastAsia="ru-RU"/>
        </w:rPr>
        <w:br/>
      </w:r>
      <w:r w:rsidRPr="00B0347B">
        <w:rPr>
          <w:rFonts w:ascii="Arial" w:eastAsia="Times New Roman" w:hAnsi="Arial" w:cs="Arial"/>
          <w:color w:val="3F3F3F"/>
          <w:sz w:val="18"/>
          <w:szCs w:val="18"/>
          <w:lang w:eastAsia="ru-RU"/>
        </w:rPr>
        <w:br/>
        <w:t>Способность слышать гармонические созвучия - аккордовые сочетания звуков и их последовательности и воспроизводить их голосом в разложенном виде или на музыкальном инструменте. </w:t>
      </w:r>
      <w:r w:rsidRPr="00B0347B">
        <w:rPr>
          <w:rFonts w:ascii="Arial" w:eastAsia="Times New Roman" w:hAnsi="Arial" w:cs="Arial"/>
          <w:color w:val="3F3F3F"/>
          <w:sz w:val="18"/>
          <w:szCs w:val="18"/>
          <w:lang w:eastAsia="ru-RU"/>
        </w:rPr>
        <w:br/>
      </w:r>
      <w:r w:rsidRPr="00B0347B">
        <w:rPr>
          <w:rFonts w:ascii="Arial" w:eastAsia="Times New Roman" w:hAnsi="Arial" w:cs="Arial"/>
          <w:color w:val="3F3F3F"/>
          <w:sz w:val="18"/>
          <w:szCs w:val="18"/>
          <w:lang w:eastAsia="ru-RU"/>
        </w:rPr>
        <w:br/>
        <w:t>На практике это может выражаться, например, в подборе на слух аккомпанемента к мелодии, даже без знания нот или пении в многоголосном хоре. </w:t>
      </w:r>
      <w:r w:rsidRPr="00B0347B">
        <w:rPr>
          <w:rFonts w:ascii="Arial" w:eastAsia="Times New Roman" w:hAnsi="Arial" w:cs="Arial"/>
          <w:color w:val="3F3F3F"/>
          <w:sz w:val="18"/>
          <w:szCs w:val="18"/>
          <w:lang w:eastAsia="ru-RU"/>
        </w:rPr>
        <w:br/>
      </w:r>
      <w:r w:rsidRPr="00B0347B">
        <w:rPr>
          <w:rFonts w:ascii="Arial" w:eastAsia="Times New Roman" w:hAnsi="Arial" w:cs="Arial"/>
          <w:color w:val="3F3F3F"/>
          <w:sz w:val="18"/>
          <w:szCs w:val="18"/>
          <w:lang w:eastAsia="ru-RU"/>
        </w:rPr>
        <w:br/>
        <w:t>Возможно его развитие даже при начальном отсутствии такой способности. </w:t>
      </w:r>
      <w:r w:rsidRPr="00B0347B">
        <w:rPr>
          <w:rFonts w:ascii="Arial" w:eastAsia="Times New Roman" w:hAnsi="Arial" w:cs="Arial"/>
          <w:color w:val="3F3F3F"/>
          <w:sz w:val="18"/>
          <w:szCs w:val="18"/>
          <w:lang w:eastAsia="ru-RU"/>
        </w:rPr>
        <w:br/>
      </w:r>
      <w:r w:rsidRPr="00B0347B">
        <w:rPr>
          <w:rFonts w:ascii="Arial" w:eastAsia="Times New Roman" w:hAnsi="Arial" w:cs="Arial"/>
          <w:color w:val="3F3F3F"/>
          <w:sz w:val="18"/>
          <w:szCs w:val="18"/>
          <w:lang w:eastAsia="ru-RU"/>
        </w:rPr>
        <w:br/>
      </w:r>
      <w:r w:rsidRPr="00B0347B">
        <w:rPr>
          <w:rFonts w:ascii="Arial" w:eastAsia="Times New Roman" w:hAnsi="Arial" w:cs="Arial"/>
          <w:b/>
          <w:bCs/>
          <w:color w:val="3F3F3F"/>
          <w:sz w:val="18"/>
          <w:szCs w:val="18"/>
          <w:lang w:eastAsia="ru-RU"/>
        </w:rPr>
        <w:t>Внутренний слух</w:t>
      </w:r>
      <w:r w:rsidRPr="00B0347B">
        <w:rPr>
          <w:rFonts w:ascii="Arial" w:eastAsia="Times New Roman" w:hAnsi="Arial" w:cs="Arial"/>
          <w:color w:val="3F3F3F"/>
          <w:sz w:val="18"/>
          <w:szCs w:val="18"/>
          <w:lang w:eastAsia="ru-RU"/>
        </w:rPr>
        <w:t> </w:t>
      </w:r>
      <w:r w:rsidRPr="00B0347B">
        <w:rPr>
          <w:rFonts w:ascii="Arial" w:eastAsia="Times New Roman" w:hAnsi="Arial" w:cs="Arial"/>
          <w:color w:val="3F3F3F"/>
          <w:sz w:val="18"/>
          <w:szCs w:val="18"/>
          <w:lang w:eastAsia="ru-RU"/>
        </w:rPr>
        <w:br/>
      </w:r>
      <w:r w:rsidRPr="00B0347B">
        <w:rPr>
          <w:rFonts w:ascii="Arial" w:eastAsia="Times New Roman" w:hAnsi="Arial" w:cs="Arial"/>
          <w:color w:val="3F3F3F"/>
          <w:sz w:val="18"/>
          <w:szCs w:val="18"/>
          <w:lang w:eastAsia="ru-RU"/>
        </w:rPr>
        <w:br/>
        <w:t xml:space="preserve">Внутреннее представление правильного </w:t>
      </w:r>
      <w:proofErr w:type="spellStart"/>
      <w:r w:rsidRPr="00B0347B">
        <w:rPr>
          <w:rFonts w:ascii="Arial" w:eastAsia="Times New Roman" w:hAnsi="Arial" w:cs="Arial"/>
          <w:color w:val="3F3F3F"/>
          <w:sz w:val="18"/>
          <w:szCs w:val="18"/>
          <w:lang w:eastAsia="ru-RU"/>
        </w:rPr>
        <w:t>звуковысотного</w:t>
      </w:r>
      <w:proofErr w:type="spellEnd"/>
      <w:r w:rsidRPr="00B0347B">
        <w:rPr>
          <w:rFonts w:ascii="Arial" w:eastAsia="Times New Roman" w:hAnsi="Arial" w:cs="Arial"/>
          <w:color w:val="3F3F3F"/>
          <w:sz w:val="18"/>
          <w:szCs w:val="18"/>
          <w:lang w:eastAsia="ru-RU"/>
        </w:rPr>
        <w:t xml:space="preserve"> интонирования, без воспроизведения голосом. </w:t>
      </w:r>
      <w:r w:rsidRPr="00B0347B">
        <w:rPr>
          <w:rFonts w:ascii="Arial" w:eastAsia="Times New Roman" w:hAnsi="Arial" w:cs="Arial"/>
          <w:color w:val="3F3F3F"/>
          <w:sz w:val="18"/>
          <w:szCs w:val="18"/>
          <w:lang w:eastAsia="ru-RU"/>
        </w:rPr>
        <w:br/>
      </w:r>
      <w:r w:rsidRPr="00B0347B">
        <w:rPr>
          <w:rFonts w:ascii="Arial" w:eastAsia="Times New Roman" w:hAnsi="Arial" w:cs="Arial"/>
          <w:color w:val="3F3F3F"/>
          <w:sz w:val="18"/>
          <w:szCs w:val="18"/>
          <w:lang w:eastAsia="ru-RU"/>
        </w:rPr>
        <w:br/>
      </w:r>
    </w:p>
    <w:p w:rsidR="00B0347B" w:rsidRPr="00B0347B" w:rsidRDefault="00B0347B" w:rsidP="00B0347B">
      <w:pPr>
        <w:numPr>
          <w:ilvl w:val="0"/>
          <w:numId w:val="1"/>
        </w:numPr>
        <w:spacing w:after="0" w:line="270" w:lineRule="atLeast"/>
        <w:ind w:left="0"/>
        <w:textAlignment w:val="baseline"/>
        <w:rPr>
          <w:rFonts w:ascii="Arial" w:eastAsia="Times New Roman" w:hAnsi="Arial" w:cs="Arial"/>
          <w:color w:val="3F3F3F"/>
          <w:sz w:val="18"/>
          <w:szCs w:val="18"/>
          <w:lang w:eastAsia="ru-RU"/>
        </w:rPr>
      </w:pPr>
      <w:r w:rsidRPr="00B0347B">
        <w:rPr>
          <w:rFonts w:ascii="Arial" w:eastAsia="Times New Roman" w:hAnsi="Arial" w:cs="Arial"/>
          <w:color w:val="3F3F3F"/>
          <w:sz w:val="18"/>
          <w:szCs w:val="18"/>
          <w:lang w:eastAsia="ru-RU"/>
        </w:rPr>
        <w:t>Внутренний слух, некоординированный с голосом. Начальный уровень. </w:t>
      </w:r>
      <w:r w:rsidRPr="00B0347B">
        <w:rPr>
          <w:rFonts w:ascii="Arial" w:eastAsia="Times New Roman" w:hAnsi="Arial" w:cs="Arial"/>
          <w:color w:val="3F3F3F"/>
          <w:sz w:val="18"/>
          <w:szCs w:val="18"/>
          <w:lang w:eastAsia="ru-RU"/>
        </w:rPr>
        <w:br/>
        <w:t>На практике выражается в подборе мелодии, возможно с аккомпанементом, по слуху на инструменте или понимании ошибок на слух в изучаемом произведении. </w:t>
      </w:r>
    </w:p>
    <w:p w:rsidR="00B0347B" w:rsidRPr="00B0347B" w:rsidRDefault="00B0347B" w:rsidP="00B0347B">
      <w:pPr>
        <w:numPr>
          <w:ilvl w:val="0"/>
          <w:numId w:val="1"/>
        </w:numPr>
        <w:spacing w:after="0" w:line="270" w:lineRule="atLeast"/>
        <w:ind w:left="0"/>
        <w:textAlignment w:val="baseline"/>
        <w:rPr>
          <w:rFonts w:ascii="Arial" w:eastAsia="Times New Roman" w:hAnsi="Arial" w:cs="Arial"/>
          <w:color w:val="3F3F3F"/>
          <w:sz w:val="18"/>
          <w:szCs w:val="18"/>
          <w:lang w:eastAsia="ru-RU"/>
        </w:rPr>
      </w:pPr>
      <w:r w:rsidRPr="00B0347B">
        <w:rPr>
          <w:rFonts w:ascii="Arial" w:eastAsia="Times New Roman" w:hAnsi="Arial" w:cs="Arial"/>
          <w:color w:val="3F3F3F"/>
          <w:sz w:val="18"/>
          <w:szCs w:val="18"/>
          <w:lang w:eastAsia="ru-RU"/>
        </w:rPr>
        <w:t xml:space="preserve">Внутренний слух, координированный с голосом. Профессиональный уровень. Результат серьезных занятий сольфеджио. Предполагает </w:t>
      </w:r>
      <w:proofErr w:type="spellStart"/>
      <w:r w:rsidRPr="00B0347B">
        <w:rPr>
          <w:rFonts w:ascii="Arial" w:eastAsia="Times New Roman" w:hAnsi="Arial" w:cs="Arial"/>
          <w:color w:val="3F3F3F"/>
          <w:sz w:val="18"/>
          <w:szCs w:val="18"/>
          <w:lang w:eastAsia="ru-RU"/>
        </w:rPr>
        <w:t>слышание</w:t>
      </w:r>
      <w:proofErr w:type="spellEnd"/>
      <w:r w:rsidRPr="00B0347B">
        <w:rPr>
          <w:rFonts w:ascii="Arial" w:eastAsia="Times New Roman" w:hAnsi="Arial" w:cs="Arial"/>
          <w:color w:val="3F3F3F"/>
          <w:sz w:val="18"/>
          <w:szCs w:val="18"/>
          <w:lang w:eastAsia="ru-RU"/>
        </w:rPr>
        <w:t xml:space="preserve"> и </w:t>
      </w:r>
      <w:proofErr w:type="spellStart"/>
      <w:r w:rsidRPr="00B0347B">
        <w:rPr>
          <w:rFonts w:ascii="Arial" w:eastAsia="Times New Roman" w:hAnsi="Arial" w:cs="Arial"/>
          <w:color w:val="3F3F3F"/>
          <w:sz w:val="18"/>
          <w:szCs w:val="18"/>
          <w:lang w:eastAsia="ru-RU"/>
        </w:rPr>
        <w:t>предслышание</w:t>
      </w:r>
      <w:proofErr w:type="spellEnd"/>
      <w:r w:rsidRPr="00B0347B">
        <w:rPr>
          <w:rFonts w:ascii="Arial" w:eastAsia="Times New Roman" w:hAnsi="Arial" w:cs="Arial"/>
          <w:color w:val="3F3F3F"/>
          <w:sz w:val="18"/>
          <w:szCs w:val="18"/>
          <w:lang w:eastAsia="ru-RU"/>
        </w:rPr>
        <w:t xml:space="preserve"> нотного текста и возможность работы с ним без музыкального инструмента. </w:t>
      </w:r>
    </w:p>
    <w:p w:rsidR="00B0347B" w:rsidRPr="00B0347B" w:rsidRDefault="00B0347B" w:rsidP="00B0347B">
      <w:pPr>
        <w:shd w:val="clear" w:color="auto" w:fill="FFFFFF"/>
        <w:spacing w:after="240" w:line="270" w:lineRule="atLeast"/>
        <w:textAlignment w:val="baseline"/>
        <w:rPr>
          <w:rFonts w:ascii="Arial" w:eastAsia="Times New Roman" w:hAnsi="Arial" w:cs="Arial"/>
          <w:color w:val="3F3F3F"/>
          <w:sz w:val="18"/>
          <w:szCs w:val="18"/>
          <w:lang w:eastAsia="ru-RU"/>
        </w:rPr>
      </w:pPr>
      <w:r w:rsidRPr="00B0347B">
        <w:rPr>
          <w:rFonts w:ascii="Arial" w:eastAsia="Times New Roman" w:hAnsi="Arial" w:cs="Arial"/>
          <w:color w:val="3F3F3F"/>
          <w:sz w:val="18"/>
          <w:szCs w:val="18"/>
          <w:lang w:eastAsia="ru-RU"/>
        </w:rPr>
        <w:br/>
      </w:r>
      <w:r w:rsidRPr="00B0347B">
        <w:rPr>
          <w:rFonts w:ascii="Arial" w:eastAsia="Times New Roman" w:hAnsi="Arial" w:cs="Arial"/>
          <w:color w:val="3F3F3F"/>
          <w:sz w:val="18"/>
          <w:szCs w:val="18"/>
          <w:lang w:eastAsia="ru-RU"/>
        </w:rPr>
        <w:br/>
        <w:t>Развивается в процессе обучения музыке. </w:t>
      </w:r>
      <w:r w:rsidRPr="00B0347B">
        <w:rPr>
          <w:rFonts w:ascii="Arial" w:eastAsia="Times New Roman" w:hAnsi="Arial" w:cs="Arial"/>
          <w:color w:val="3F3F3F"/>
          <w:sz w:val="18"/>
          <w:szCs w:val="18"/>
          <w:lang w:eastAsia="ru-RU"/>
        </w:rPr>
        <w:br/>
      </w:r>
      <w:r w:rsidRPr="00B0347B">
        <w:rPr>
          <w:rFonts w:ascii="Arial" w:eastAsia="Times New Roman" w:hAnsi="Arial" w:cs="Arial"/>
          <w:color w:val="3F3F3F"/>
          <w:sz w:val="18"/>
          <w:szCs w:val="18"/>
          <w:lang w:eastAsia="ru-RU"/>
        </w:rPr>
        <w:br/>
      </w:r>
      <w:proofErr w:type="spellStart"/>
      <w:r w:rsidRPr="00B0347B">
        <w:rPr>
          <w:rFonts w:ascii="Arial" w:eastAsia="Times New Roman" w:hAnsi="Arial" w:cs="Arial"/>
          <w:b/>
          <w:bCs/>
          <w:color w:val="3F3F3F"/>
          <w:sz w:val="18"/>
          <w:szCs w:val="18"/>
          <w:lang w:eastAsia="ru-RU"/>
        </w:rPr>
        <w:t>Предслышание</w:t>
      </w:r>
      <w:proofErr w:type="spellEnd"/>
      <w:r w:rsidRPr="00B0347B">
        <w:rPr>
          <w:rFonts w:ascii="Arial" w:eastAsia="Times New Roman" w:hAnsi="Arial" w:cs="Arial"/>
          <w:color w:val="3F3F3F"/>
          <w:sz w:val="18"/>
          <w:szCs w:val="18"/>
          <w:lang w:eastAsia="ru-RU"/>
        </w:rPr>
        <w:t> </w:t>
      </w:r>
      <w:r w:rsidRPr="00B0347B">
        <w:rPr>
          <w:rFonts w:ascii="Arial" w:eastAsia="Times New Roman" w:hAnsi="Arial" w:cs="Arial"/>
          <w:color w:val="3F3F3F"/>
          <w:sz w:val="18"/>
          <w:szCs w:val="18"/>
          <w:lang w:eastAsia="ru-RU"/>
        </w:rPr>
        <w:br/>
      </w:r>
      <w:r w:rsidRPr="00B0347B">
        <w:rPr>
          <w:rFonts w:ascii="Arial" w:eastAsia="Times New Roman" w:hAnsi="Arial" w:cs="Arial"/>
          <w:color w:val="3F3F3F"/>
          <w:sz w:val="18"/>
          <w:szCs w:val="18"/>
          <w:lang w:eastAsia="ru-RU"/>
        </w:rPr>
        <w:br/>
        <w:t>Мысленное планирование внутренним слухом будущего чистого звука, ритмической фигуры, музыкальной фразы. Используется, как профессиональный прием в вокале и для игры на всех музыкальных инструментах. </w:t>
      </w:r>
    </w:p>
    <w:p w:rsidR="00B0347B" w:rsidRPr="00B0347B" w:rsidRDefault="00B0347B" w:rsidP="00B0347B">
      <w:pPr>
        <w:spacing w:after="0" w:line="270" w:lineRule="atLeast"/>
        <w:jc w:val="center"/>
        <w:textAlignment w:val="baseline"/>
        <w:rPr>
          <w:rFonts w:ascii="Arial" w:eastAsia="Times New Roman" w:hAnsi="Arial" w:cs="Arial"/>
          <w:color w:val="3F3F3F"/>
          <w:sz w:val="18"/>
          <w:szCs w:val="18"/>
          <w:lang w:eastAsia="ru-RU"/>
        </w:rPr>
      </w:pPr>
      <w:r w:rsidRPr="00B0347B">
        <w:rPr>
          <w:rFonts w:ascii="Arial" w:eastAsia="Times New Roman" w:hAnsi="Arial" w:cs="Arial"/>
          <w:b/>
          <w:bCs/>
          <w:color w:val="3F3F3F"/>
          <w:sz w:val="18"/>
          <w:szCs w:val="18"/>
          <w:lang w:eastAsia="ru-RU"/>
        </w:rPr>
        <w:t>Можно ли развить музыкальный слух?</w:t>
      </w:r>
    </w:p>
    <w:p w:rsidR="00B0347B" w:rsidRPr="00B0347B" w:rsidRDefault="00B0347B" w:rsidP="00B0347B">
      <w:pPr>
        <w:shd w:val="clear" w:color="auto" w:fill="FFFFFF"/>
        <w:spacing w:after="0" w:line="270" w:lineRule="atLeast"/>
        <w:textAlignment w:val="baseline"/>
        <w:rPr>
          <w:rFonts w:ascii="Arial" w:eastAsia="Times New Roman" w:hAnsi="Arial" w:cs="Arial"/>
          <w:color w:val="3F3F3F"/>
          <w:sz w:val="18"/>
          <w:szCs w:val="18"/>
          <w:lang w:eastAsia="ru-RU"/>
        </w:rPr>
      </w:pPr>
      <w:r w:rsidRPr="00B0347B">
        <w:rPr>
          <w:rFonts w:ascii="Arial" w:eastAsia="Times New Roman" w:hAnsi="Arial" w:cs="Arial"/>
          <w:color w:val="3F3F3F"/>
          <w:sz w:val="18"/>
          <w:szCs w:val="18"/>
          <w:lang w:eastAsia="ru-RU"/>
        </w:rPr>
        <w:br/>
      </w:r>
      <w:r w:rsidRPr="00B0347B">
        <w:rPr>
          <w:rFonts w:ascii="Arial" w:eastAsia="Times New Roman" w:hAnsi="Arial" w:cs="Arial"/>
          <w:color w:val="3F3F3F"/>
          <w:sz w:val="18"/>
          <w:szCs w:val="18"/>
          <w:lang w:eastAsia="ru-RU"/>
        </w:rPr>
        <w:br/>
        <w:t>Мы пользуемся музыкальным слухом, причем, очень точным, постоянно. Без него мы не узнавали бы людей по голосу. А ведь по голосу мы можем сказать о своем собеседнике еще очень многое. Он дает нам возможность определять, какое настроение у человека, с которым мы разговариваем, можно ли ему доверять и многое другое. Невербальные, то есть несловесные, характеристики речи дают нам порой гораздо больше информации, чем сказанные слова. </w:t>
      </w:r>
      <w:r w:rsidRPr="00B0347B">
        <w:rPr>
          <w:rFonts w:ascii="Arial" w:eastAsia="Times New Roman" w:hAnsi="Arial" w:cs="Arial"/>
          <w:color w:val="3F3F3F"/>
          <w:sz w:val="18"/>
          <w:szCs w:val="18"/>
          <w:lang w:eastAsia="ru-RU"/>
        </w:rPr>
        <w:br/>
      </w:r>
      <w:r w:rsidRPr="00B0347B">
        <w:rPr>
          <w:rFonts w:ascii="Arial" w:eastAsia="Times New Roman" w:hAnsi="Arial" w:cs="Arial"/>
          <w:color w:val="3F3F3F"/>
          <w:sz w:val="18"/>
          <w:szCs w:val="18"/>
          <w:lang w:eastAsia="ru-RU"/>
        </w:rPr>
        <w:br/>
        <w:t>Можно ли в таком случае говорить, что у кого-то нет музыкального слуха? Да конечно, нет! У каждого человека, который самостоятельно научился говорить, есть музыкальный слух. </w:t>
      </w:r>
      <w:r w:rsidRPr="00B0347B">
        <w:rPr>
          <w:rFonts w:ascii="Arial" w:eastAsia="Times New Roman" w:hAnsi="Arial" w:cs="Arial"/>
          <w:color w:val="3F3F3F"/>
          <w:sz w:val="18"/>
          <w:szCs w:val="18"/>
          <w:lang w:eastAsia="ru-RU"/>
        </w:rPr>
        <w:br/>
      </w:r>
      <w:r w:rsidRPr="00B0347B">
        <w:rPr>
          <w:rFonts w:ascii="Arial" w:eastAsia="Times New Roman" w:hAnsi="Arial" w:cs="Arial"/>
          <w:color w:val="3F3F3F"/>
          <w:sz w:val="18"/>
          <w:szCs w:val="18"/>
          <w:lang w:eastAsia="ru-RU"/>
        </w:rPr>
        <w:br/>
        <w:t>Отсутствие музыкального слуха - такая же редкость, как, например, врожденная слепота! </w:t>
      </w:r>
      <w:r w:rsidRPr="00B0347B">
        <w:rPr>
          <w:rFonts w:ascii="Arial" w:eastAsia="Times New Roman" w:hAnsi="Arial" w:cs="Arial"/>
          <w:color w:val="3F3F3F"/>
          <w:sz w:val="18"/>
          <w:szCs w:val="18"/>
          <w:lang w:eastAsia="ru-RU"/>
        </w:rPr>
        <w:br/>
        <w:t>Конечно, у кого-то он может быть развит очень хорошо, а у кого-то похуже, но у подавляющего большинства людей музыкальный слух развит вполне достаточно, чтобы заниматься музыкой и достигать прекрасных результатов без специальных усиленных тренировок по развитию музыкального слуха. Проблема в том, что очень часто о музыкальных способностях судят по умению человека петь. Не умеешь петь - значит "медведь на ухо наступил", "нет музыкального слуха". </w:t>
      </w:r>
      <w:r w:rsidRPr="00B0347B">
        <w:rPr>
          <w:rFonts w:ascii="Arial" w:eastAsia="Times New Roman" w:hAnsi="Arial" w:cs="Arial"/>
          <w:color w:val="3F3F3F"/>
          <w:sz w:val="18"/>
          <w:szCs w:val="18"/>
          <w:lang w:eastAsia="ru-RU"/>
        </w:rPr>
        <w:br/>
      </w:r>
      <w:r w:rsidRPr="00B0347B">
        <w:rPr>
          <w:rFonts w:ascii="Arial" w:eastAsia="Times New Roman" w:hAnsi="Arial" w:cs="Arial"/>
          <w:color w:val="3F3F3F"/>
          <w:sz w:val="18"/>
          <w:szCs w:val="18"/>
          <w:lang w:eastAsia="ru-RU"/>
        </w:rPr>
        <w:br/>
        <w:t>Но ведь чтобы петь, мало хорошо слышать. Нужно еще уметь хорошо владеть своим голосом. А управлению голосом нужно учится так же, как рисовать, танцевать или плавать. </w:t>
      </w:r>
      <w:r w:rsidRPr="00B0347B">
        <w:rPr>
          <w:rFonts w:ascii="Arial" w:eastAsia="Times New Roman" w:hAnsi="Arial" w:cs="Arial"/>
          <w:color w:val="3F3F3F"/>
          <w:sz w:val="18"/>
          <w:szCs w:val="18"/>
          <w:lang w:eastAsia="ru-RU"/>
        </w:rPr>
        <w:br/>
      </w:r>
      <w:r w:rsidRPr="00B0347B">
        <w:rPr>
          <w:rFonts w:ascii="Arial" w:eastAsia="Times New Roman" w:hAnsi="Arial" w:cs="Arial"/>
          <w:color w:val="3F3F3F"/>
          <w:sz w:val="18"/>
          <w:szCs w:val="18"/>
          <w:lang w:eastAsia="ru-RU"/>
        </w:rPr>
        <w:lastRenderedPageBreak/>
        <w:br/>
        <w:t>А, кроме того, если Вы слышите, что поете плохо, то уж со слухом-то у Вас точно все в полном порядке! </w:t>
      </w:r>
      <w:r w:rsidRPr="00B0347B">
        <w:rPr>
          <w:rFonts w:ascii="Arial" w:eastAsia="Times New Roman" w:hAnsi="Arial" w:cs="Arial"/>
          <w:color w:val="3F3F3F"/>
          <w:sz w:val="18"/>
          <w:szCs w:val="18"/>
          <w:lang w:eastAsia="ru-RU"/>
        </w:rPr>
        <w:br/>
        <w:t>И, наконец, если Вы любите музыку, слушаете ее, значит у Вас нормальный музыкальный слух, можете, на этот счет, не беспокоится. </w:t>
      </w:r>
      <w:r w:rsidRPr="00B0347B">
        <w:rPr>
          <w:rFonts w:ascii="Arial" w:eastAsia="Times New Roman" w:hAnsi="Arial" w:cs="Arial"/>
          <w:color w:val="3F3F3F"/>
          <w:sz w:val="18"/>
          <w:szCs w:val="18"/>
          <w:lang w:eastAsia="ru-RU"/>
        </w:rPr>
        <w:br/>
      </w:r>
      <w:r w:rsidRPr="00B0347B">
        <w:rPr>
          <w:rFonts w:ascii="Arial" w:eastAsia="Times New Roman" w:hAnsi="Arial" w:cs="Arial"/>
          <w:color w:val="3F3F3F"/>
          <w:sz w:val="18"/>
          <w:szCs w:val="18"/>
          <w:lang w:eastAsia="ru-RU"/>
        </w:rPr>
        <w:br/>
        <w:t xml:space="preserve">Музыкальный слух, как любая функция нашего организма (например, умение плавать), развивается только тогда, когда мы им активно пользуемся. Если Вы будете играть на музыкальном инструменте или петь, это поможет Вам быстро развить музыкальный слух. Кстати, Дмитрий </w:t>
      </w:r>
      <w:proofErr w:type="spellStart"/>
      <w:r w:rsidRPr="00B0347B">
        <w:rPr>
          <w:rFonts w:ascii="Arial" w:eastAsia="Times New Roman" w:hAnsi="Arial" w:cs="Arial"/>
          <w:color w:val="3F3F3F"/>
          <w:sz w:val="18"/>
          <w:szCs w:val="18"/>
          <w:lang w:eastAsia="ru-RU"/>
        </w:rPr>
        <w:t>Кабалевский</w:t>
      </w:r>
      <w:proofErr w:type="spellEnd"/>
      <w:r w:rsidRPr="00B0347B">
        <w:rPr>
          <w:rFonts w:ascii="Arial" w:eastAsia="Times New Roman" w:hAnsi="Arial" w:cs="Arial"/>
          <w:color w:val="3F3F3F"/>
          <w:sz w:val="18"/>
          <w:szCs w:val="18"/>
          <w:lang w:eastAsia="ru-RU"/>
        </w:rPr>
        <w:t xml:space="preserve"> посвятил свою жизнь развенчиванию мифа об уникальности музыкального слуха. Он разработал целую систему, доказывавшую, что обучать музыке можно и нужно каждого человека. И результаты его деятельности показали, что успешно заниматься музыкой может практически любой человек. </w:t>
      </w:r>
      <w:r w:rsidRPr="00B0347B">
        <w:rPr>
          <w:rFonts w:ascii="Arial" w:eastAsia="Times New Roman" w:hAnsi="Arial" w:cs="Arial"/>
          <w:color w:val="3F3F3F"/>
          <w:sz w:val="18"/>
          <w:szCs w:val="18"/>
          <w:lang w:eastAsia="ru-RU"/>
        </w:rPr>
        <w:br/>
      </w:r>
      <w:r w:rsidRPr="00B0347B">
        <w:rPr>
          <w:rFonts w:ascii="Arial" w:eastAsia="Times New Roman" w:hAnsi="Arial" w:cs="Arial"/>
          <w:color w:val="3F3F3F"/>
          <w:sz w:val="18"/>
          <w:szCs w:val="18"/>
          <w:lang w:eastAsia="ru-RU"/>
        </w:rPr>
        <w:br/>
      </w:r>
      <w:r w:rsidRPr="00B0347B">
        <w:rPr>
          <w:rFonts w:ascii="Arial" w:eastAsia="Times New Roman" w:hAnsi="Arial" w:cs="Arial"/>
          <w:color w:val="3F3F3F"/>
          <w:sz w:val="18"/>
          <w:szCs w:val="18"/>
          <w:lang w:eastAsia="ru-RU"/>
        </w:rPr>
        <w:br/>
        <w:t>Развитием музыкального слуха занимается спец. дисциплина — </w:t>
      </w:r>
      <w:hyperlink r:id="rId5" w:tgtFrame="_blank" w:history="1">
        <w:r w:rsidRPr="00B0347B">
          <w:rPr>
            <w:rFonts w:ascii="Arial" w:eastAsia="Times New Roman" w:hAnsi="Arial" w:cs="Arial"/>
            <w:b/>
            <w:bCs/>
            <w:color w:val="009832"/>
            <w:sz w:val="18"/>
            <w:szCs w:val="18"/>
            <w:u w:val="single"/>
            <w:bdr w:val="none" w:sz="0" w:space="0" w:color="auto" w:frame="1"/>
            <w:lang w:eastAsia="ru-RU"/>
          </w:rPr>
          <w:t>сольфеджио</w:t>
        </w:r>
      </w:hyperlink>
      <w:r w:rsidRPr="00B0347B">
        <w:rPr>
          <w:rFonts w:ascii="Arial" w:eastAsia="Times New Roman" w:hAnsi="Arial" w:cs="Arial"/>
          <w:color w:val="3F3F3F"/>
          <w:sz w:val="18"/>
          <w:szCs w:val="18"/>
          <w:lang w:eastAsia="ru-RU"/>
        </w:rPr>
        <w:t>, однако активно музыкальный слух развивается прежде всего в процессе музыкальной деятельности. </w:t>
      </w:r>
      <w:r w:rsidRPr="00B0347B">
        <w:rPr>
          <w:rFonts w:ascii="Arial" w:eastAsia="Times New Roman" w:hAnsi="Arial" w:cs="Arial"/>
          <w:color w:val="3F3F3F"/>
          <w:sz w:val="18"/>
          <w:szCs w:val="18"/>
          <w:lang w:eastAsia="ru-RU"/>
        </w:rPr>
        <w:br/>
      </w:r>
      <w:r w:rsidRPr="00B0347B">
        <w:rPr>
          <w:rFonts w:ascii="Arial" w:eastAsia="Times New Roman" w:hAnsi="Arial" w:cs="Arial"/>
          <w:color w:val="3F3F3F"/>
          <w:sz w:val="18"/>
          <w:szCs w:val="18"/>
          <w:lang w:eastAsia="ru-RU"/>
        </w:rPr>
        <w:br/>
        <w:t>Один из методов развития интонационного слуха - через движение, дыхательные практики и танец. Различные проявления музыкального слуха изучаются в музыкальной психологии, музыкальной акустике, психофизиологии слуха. Слух диалектично связан с общей музыкальностью, выражающейся в высокой степени эмоциональной восприимчивости музыкальных явлений, в силе и яркости вызванных ими образных представлений и переживаний. </w:t>
      </w:r>
      <w:r w:rsidRPr="00B0347B">
        <w:rPr>
          <w:rFonts w:ascii="Arial" w:eastAsia="Times New Roman" w:hAnsi="Arial" w:cs="Arial"/>
          <w:color w:val="3F3F3F"/>
          <w:sz w:val="18"/>
          <w:szCs w:val="18"/>
          <w:lang w:eastAsia="ru-RU"/>
        </w:rPr>
        <w:br/>
      </w:r>
      <w:r w:rsidRPr="00B0347B">
        <w:rPr>
          <w:rFonts w:ascii="Arial" w:eastAsia="Times New Roman" w:hAnsi="Arial" w:cs="Arial"/>
          <w:color w:val="3F3F3F"/>
          <w:sz w:val="18"/>
          <w:szCs w:val="18"/>
          <w:lang w:eastAsia="ru-RU"/>
        </w:rPr>
        <w:br/>
        <w:t>Если у вас есть желание заниматься музыкой в том или ином виде, отбросьте всякие сомнения в своих способностях, действуйте, учитесь, и успех обязательно придет к вам! </w:t>
      </w:r>
    </w:p>
    <w:p w:rsidR="005D53B0" w:rsidRDefault="005D53B0">
      <w:bookmarkStart w:id="0" w:name="_GoBack"/>
      <w:bookmarkEnd w:id="0"/>
    </w:p>
    <w:sectPr w:rsidR="005D53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C939C0"/>
    <w:multiLevelType w:val="multilevel"/>
    <w:tmpl w:val="79A2E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7B"/>
    <w:rsid w:val="005D53B0"/>
    <w:rsid w:val="00B03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9B5D0-7526-4721-A7B7-E2B5B921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0347B"/>
  </w:style>
  <w:style w:type="character" w:styleId="a3">
    <w:name w:val="Hyperlink"/>
    <w:basedOn w:val="a0"/>
    <w:uiPriority w:val="99"/>
    <w:semiHidden/>
    <w:unhideWhenUsed/>
    <w:rsid w:val="00B034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677780">
      <w:bodyDiv w:val="1"/>
      <w:marLeft w:val="0"/>
      <w:marRight w:val="0"/>
      <w:marTop w:val="0"/>
      <w:marBottom w:val="0"/>
      <w:divBdr>
        <w:top w:val="none" w:sz="0" w:space="0" w:color="auto"/>
        <w:left w:val="none" w:sz="0" w:space="0" w:color="auto"/>
        <w:bottom w:val="none" w:sz="0" w:space="0" w:color="auto"/>
        <w:right w:val="none" w:sz="0" w:space="0" w:color="auto"/>
      </w:divBdr>
      <w:divsChild>
        <w:div w:id="883370087">
          <w:marLeft w:val="0"/>
          <w:marRight w:val="0"/>
          <w:marTop w:val="0"/>
          <w:marBottom w:val="0"/>
          <w:divBdr>
            <w:top w:val="none" w:sz="0" w:space="0" w:color="auto"/>
            <w:left w:val="none" w:sz="0" w:space="0" w:color="auto"/>
            <w:bottom w:val="none" w:sz="0" w:space="0" w:color="auto"/>
            <w:right w:val="none" w:sz="0" w:space="0" w:color="auto"/>
          </w:divBdr>
        </w:div>
        <w:div w:id="1021785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jcity.fdstar.ru/2008/11/22/solfedjio.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5695</Characters>
  <Application>Microsoft Office Word</Application>
  <DocSecurity>0</DocSecurity>
  <Lines>47</Lines>
  <Paragraphs>13</Paragraphs>
  <ScaleCrop>false</ScaleCrop>
  <Company/>
  <LinksUpToDate>false</LinksUpToDate>
  <CharactersWithSpaces>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102-1</dc:creator>
  <cp:keywords/>
  <dc:description/>
  <cp:lastModifiedBy>102-1</cp:lastModifiedBy>
  <cp:revision>1</cp:revision>
  <dcterms:created xsi:type="dcterms:W3CDTF">2013-09-10T06:52:00Z</dcterms:created>
  <dcterms:modified xsi:type="dcterms:W3CDTF">2013-09-10T06:52:00Z</dcterms:modified>
</cp:coreProperties>
</file>